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B2" w:rsidRDefault="00B455B2" w:rsidP="00B455B2">
      <w:pPr>
        <w:jc w:val="center"/>
      </w:pPr>
      <w:r w:rsidRPr="000A3C8D">
        <w:rPr>
          <w:rFonts w:cs="B Titr"/>
          <w:b/>
          <w:bCs/>
          <w:sz w:val="32"/>
          <w:szCs w:val="32"/>
          <w:rtl/>
        </w:rPr>
        <w:t xml:space="preserve">دروس گرايش </w:t>
      </w:r>
      <w:r w:rsidRPr="000A3C8D">
        <w:rPr>
          <w:rFonts w:cs="B Titr" w:hint="cs"/>
          <w:b/>
          <w:bCs/>
          <w:sz w:val="32"/>
          <w:szCs w:val="32"/>
          <w:rtl/>
        </w:rPr>
        <w:t>تبديل انرژی</w:t>
      </w:r>
    </w:p>
    <w:p w:rsidR="00B455B2" w:rsidRPr="00B455B2" w:rsidRDefault="00B455B2" w:rsidP="00B455B2"/>
    <w:p w:rsidR="00B455B2" w:rsidRDefault="00B455B2" w:rsidP="00B455B2"/>
    <w:tbl>
      <w:tblPr>
        <w:bidiVisual/>
        <w:tblW w:w="11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2880"/>
        <w:gridCol w:w="2868"/>
        <w:gridCol w:w="2898"/>
      </w:tblGrid>
      <w:tr w:rsidR="00B455B2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455B2" w:rsidRPr="00B455B2" w:rsidRDefault="00B455B2" w:rsidP="00577F4E">
            <w:pPr>
              <w:pStyle w:val="Subtitle"/>
              <w:rPr>
                <w:rFonts w:cs="B Mitra"/>
                <w:rtl/>
              </w:rPr>
            </w:pPr>
            <w:r w:rsidRPr="00B455B2">
              <w:rPr>
                <w:rFonts w:cs="B Mitra"/>
                <w:sz w:val="24"/>
                <w:szCs w:val="24"/>
                <w:rtl/>
              </w:rPr>
              <w:t xml:space="preserve">دروس </w:t>
            </w:r>
            <w:r w:rsidRPr="00B455B2">
              <w:rPr>
                <w:rFonts w:cs="B Mitra" w:hint="cs"/>
                <w:sz w:val="24"/>
                <w:szCs w:val="24"/>
                <w:rtl/>
              </w:rPr>
              <w:t>عمومی اجباری: 2 درس زير (6 واحد)</w:t>
            </w:r>
          </w:p>
        </w:tc>
      </w:tr>
      <w:tr w:rsidR="00B455B2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55B2" w:rsidRPr="00B455B2" w:rsidRDefault="00B455B2" w:rsidP="00577F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455B2">
              <w:rPr>
                <w:rFonts w:cs="B Mitra"/>
                <w:sz w:val="24"/>
                <w:szCs w:val="24"/>
                <w:rtl/>
              </w:rPr>
              <w:t xml:space="preserve">رياضيات پيشرفته </w:t>
            </w:r>
            <w:r w:rsidRPr="00B455B2">
              <w:rPr>
                <w:rFonts w:cs="B Mitra"/>
                <w:sz w:val="24"/>
                <w:szCs w:val="24"/>
              </w:rPr>
              <w:t>1</w:t>
            </w:r>
          </w:p>
        </w:tc>
      </w:tr>
      <w:tr w:rsidR="00B455B2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5B2" w:rsidRPr="00B455B2" w:rsidRDefault="00B455B2" w:rsidP="00577F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455B2">
              <w:rPr>
                <w:rFonts w:cs="B Mitra" w:hint="cs"/>
                <w:sz w:val="24"/>
                <w:szCs w:val="24"/>
                <w:rtl/>
              </w:rPr>
              <w:t xml:space="preserve">مبانی ديناميک سيالات محاسباتی </w:t>
            </w:r>
          </w:p>
        </w:tc>
      </w:tr>
      <w:tr w:rsidR="00B455B2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455B2" w:rsidRPr="00B455B2" w:rsidRDefault="00B455B2" w:rsidP="00577F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455B2">
              <w:rPr>
                <w:rFonts w:cs="B Mitra" w:hint="cs"/>
                <w:sz w:val="24"/>
                <w:szCs w:val="24"/>
                <w:rtl/>
              </w:rPr>
              <w:t>دروس تخصصی اجباری: 2 درس از 3 درس زير (6 واحد)</w:t>
            </w:r>
          </w:p>
        </w:tc>
      </w:tr>
      <w:tr w:rsidR="00B455B2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55B2" w:rsidRPr="00B455B2" w:rsidRDefault="00B455B2" w:rsidP="00577F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455B2">
              <w:rPr>
                <w:rFonts w:cs="B Mitra" w:hint="cs"/>
                <w:sz w:val="24"/>
                <w:szCs w:val="24"/>
                <w:rtl/>
              </w:rPr>
              <w:t>مکانيک سيالات پيشرفته</w:t>
            </w:r>
          </w:p>
        </w:tc>
      </w:tr>
      <w:tr w:rsidR="00B455B2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455B2" w:rsidRPr="00B455B2" w:rsidRDefault="00B455B2" w:rsidP="00577F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455B2">
              <w:rPr>
                <w:rFonts w:cs="B Mitra" w:hint="cs"/>
                <w:sz w:val="24"/>
                <w:szCs w:val="24"/>
                <w:rtl/>
              </w:rPr>
              <w:t>ترموديناميک پيشرفته</w:t>
            </w:r>
          </w:p>
        </w:tc>
      </w:tr>
      <w:tr w:rsidR="00B455B2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5B2" w:rsidRPr="00B455B2" w:rsidRDefault="00B455B2" w:rsidP="00577F4E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455B2">
              <w:rPr>
                <w:rFonts w:cs="B Mitra" w:hint="cs"/>
                <w:sz w:val="24"/>
                <w:szCs w:val="24"/>
                <w:rtl/>
              </w:rPr>
              <w:t>انتقال حرارت پيشرفته (هدايت يا تشعشع يا جابجايي</w:t>
            </w:r>
            <w:r w:rsidRPr="00B455B2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455B2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5B2" w:rsidRPr="00B455B2" w:rsidRDefault="00B455B2" w:rsidP="00577F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455B2">
              <w:rPr>
                <w:rFonts w:cs="B Mitra"/>
                <w:sz w:val="24"/>
                <w:szCs w:val="24"/>
                <w:rtl/>
              </w:rPr>
              <w:t xml:space="preserve">دروس  </w:t>
            </w:r>
            <w:r w:rsidRPr="00B455B2">
              <w:rPr>
                <w:rFonts w:cs="B Mitra" w:hint="cs"/>
                <w:sz w:val="24"/>
                <w:szCs w:val="24"/>
                <w:rtl/>
              </w:rPr>
              <w:t>تخصصي</w:t>
            </w:r>
            <w:r w:rsidRPr="00B455B2">
              <w:rPr>
                <w:rFonts w:cs="B Mitra"/>
                <w:sz w:val="24"/>
                <w:szCs w:val="24"/>
              </w:rPr>
              <w:t>–</w:t>
            </w:r>
            <w:r w:rsidRPr="00B455B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455B2">
              <w:rPr>
                <w:rFonts w:cs="B Mitra" w:hint="cs"/>
                <w:sz w:val="24"/>
                <w:szCs w:val="24"/>
                <w:rtl/>
              </w:rPr>
              <w:t>انتخابي</w:t>
            </w:r>
            <w:r w:rsidRPr="00B455B2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B455B2">
              <w:rPr>
                <w:rFonts w:cs="B Mitra" w:hint="cs"/>
                <w:sz w:val="24"/>
                <w:szCs w:val="24"/>
                <w:rtl/>
              </w:rPr>
              <w:t xml:space="preserve">4 درس از دروس زير متناسب با محور تخصصی (12 واحد) 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455B2" w:rsidRPr="003F4DAC" w:rsidRDefault="00B455B2" w:rsidP="00577F4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3F4DAC">
              <w:rPr>
                <w:rFonts w:cs="B Mitra" w:hint="cs"/>
                <w:b/>
                <w:bCs/>
                <w:sz w:val="22"/>
                <w:szCs w:val="22"/>
                <w:rtl/>
              </w:rPr>
              <w:t>محور تخصصی</w:t>
            </w:r>
            <w:r w:rsidRPr="003F4D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1</w:t>
            </w:r>
          </w:p>
          <w:p w:rsidR="00B455B2" w:rsidRPr="003F4DAC" w:rsidRDefault="00B455B2" w:rsidP="00577F4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F4DA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ديناميک سيالات </w:t>
            </w:r>
            <w:r w:rsidRPr="003F4DAC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455B2" w:rsidRPr="003F4DAC" w:rsidRDefault="00B455B2" w:rsidP="00577F4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F4DAC">
              <w:rPr>
                <w:rFonts w:cs="B Mitra" w:hint="cs"/>
                <w:b/>
                <w:bCs/>
                <w:sz w:val="22"/>
                <w:szCs w:val="22"/>
                <w:rtl/>
              </w:rPr>
              <w:t>محور تخصصی 2</w:t>
            </w:r>
          </w:p>
          <w:p w:rsidR="00B455B2" w:rsidRPr="003F4DAC" w:rsidRDefault="00B455B2" w:rsidP="00577F4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F4DA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سيستم های انرژی</w:t>
            </w:r>
            <w:r w:rsidRPr="003F4DAC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455B2" w:rsidRPr="003F4DAC" w:rsidRDefault="00B455B2" w:rsidP="00577F4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F4DAC">
              <w:rPr>
                <w:rFonts w:cs="B Mitra" w:hint="cs"/>
                <w:b/>
                <w:bCs/>
                <w:sz w:val="22"/>
                <w:szCs w:val="22"/>
                <w:rtl/>
              </w:rPr>
              <w:t>محور تخصصی  3</w:t>
            </w:r>
          </w:p>
          <w:p w:rsidR="00B455B2" w:rsidRPr="003F4DAC" w:rsidRDefault="00B455B2" w:rsidP="00577F4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3F4D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علوم حرارتي 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455B2" w:rsidRPr="003F4DAC" w:rsidRDefault="00B455B2" w:rsidP="00577F4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F4DAC">
              <w:rPr>
                <w:rFonts w:cs="B Mitra" w:hint="cs"/>
                <w:b/>
                <w:bCs/>
                <w:sz w:val="22"/>
                <w:szCs w:val="22"/>
                <w:rtl/>
              </w:rPr>
              <w:t>محور تخصصی</w:t>
            </w:r>
            <w:r w:rsidR="003F4DA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F4DA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4</w:t>
            </w:r>
          </w:p>
          <w:p w:rsidR="00B455B2" w:rsidRPr="003F4DAC" w:rsidRDefault="00B455B2" w:rsidP="00577F4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F4DAC">
              <w:rPr>
                <w:rFonts w:cs="B Mitra" w:hint="cs"/>
                <w:b/>
                <w:bCs/>
                <w:sz w:val="22"/>
                <w:szCs w:val="22"/>
                <w:rtl/>
              </w:rPr>
              <w:t>نفت و گاز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8A1" w:rsidRPr="00B455B2" w:rsidRDefault="00A438A1" w:rsidP="00EA19F4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انتقال حرارت پیشرفته (جابه جایی)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19076C">
              <w:rPr>
                <w:rFonts w:cs="B Mitra" w:hint="cs"/>
                <w:sz w:val="24"/>
                <w:szCs w:val="24"/>
                <w:rtl/>
                <w:lang w:bidi="fa-IR"/>
              </w:rPr>
              <w:t>انتقال حرارت پیشرفته (جابه جایی)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19076C">
              <w:rPr>
                <w:rFonts w:cs="B Mitra" w:hint="cs"/>
                <w:sz w:val="24"/>
                <w:szCs w:val="24"/>
                <w:rtl/>
                <w:lang w:bidi="fa-IR"/>
              </w:rPr>
              <w:t>انتقال حرارت پیشرفته (جابه جایی)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19076C">
              <w:rPr>
                <w:rFonts w:cs="B Mitra" w:hint="cs"/>
                <w:sz w:val="24"/>
                <w:szCs w:val="24"/>
                <w:rtl/>
                <w:lang w:bidi="fa-IR"/>
              </w:rPr>
              <w:t>انتقال حرارت پیشرفته (جابه جایی)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8A1" w:rsidRPr="00B455B2" w:rsidRDefault="00A438A1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مکانیک محیط پیوسته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0C506D">
              <w:rPr>
                <w:rFonts w:cs="B Mitra" w:hint="cs"/>
                <w:sz w:val="24"/>
                <w:szCs w:val="24"/>
                <w:rtl/>
              </w:rPr>
              <w:t>مکانیک محیط پیوسته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0C506D">
              <w:rPr>
                <w:rFonts w:cs="B Mitra" w:hint="cs"/>
                <w:sz w:val="24"/>
                <w:szCs w:val="24"/>
                <w:rtl/>
              </w:rPr>
              <w:t>مکانیک محیط پیوسته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0C506D">
              <w:rPr>
                <w:rFonts w:cs="B Mitra" w:hint="cs"/>
                <w:sz w:val="24"/>
                <w:szCs w:val="24"/>
                <w:rtl/>
              </w:rPr>
              <w:t>مکانیک محیط پیوسته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38A1" w:rsidRPr="00B455B2" w:rsidRDefault="00A438A1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جریان در محیط متخلخل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5D39A2">
              <w:rPr>
                <w:rFonts w:cs="B Mitra" w:hint="cs"/>
                <w:sz w:val="24"/>
                <w:szCs w:val="24"/>
                <w:rtl/>
              </w:rPr>
              <w:t>جریان در محیط متخلخل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5D39A2">
              <w:rPr>
                <w:rFonts w:cs="B Mitra" w:hint="cs"/>
                <w:sz w:val="24"/>
                <w:szCs w:val="24"/>
                <w:rtl/>
              </w:rPr>
              <w:t>جریان در محیط متخلخل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5D39A2">
              <w:rPr>
                <w:rFonts w:cs="B Mitra" w:hint="cs"/>
                <w:sz w:val="24"/>
                <w:szCs w:val="24"/>
                <w:rtl/>
              </w:rPr>
              <w:t>جریان در محیط متخلخل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Pr="00B455B2" w:rsidRDefault="00A438A1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شبکه لوله کشی صنعتی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438A1" w:rsidRDefault="00A438A1" w:rsidP="00EA19F4">
            <w:pPr>
              <w:jc w:val="center"/>
            </w:pPr>
            <w:r w:rsidRPr="00DC4FB9">
              <w:rPr>
                <w:rFonts w:cs="B Mitra" w:hint="cs"/>
                <w:sz w:val="24"/>
                <w:szCs w:val="24"/>
                <w:rtl/>
              </w:rPr>
              <w:t>طراحی شبکه لوله کشی صنعتی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438A1" w:rsidRDefault="00A438A1" w:rsidP="00EA19F4">
            <w:pPr>
              <w:jc w:val="center"/>
            </w:pPr>
            <w:r w:rsidRPr="00DC4FB9">
              <w:rPr>
                <w:rFonts w:cs="B Mitra" w:hint="cs"/>
                <w:sz w:val="24"/>
                <w:szCs w:val="24"/>
                <w:rtl/>
              </w:rPr>
              <w:t>طراحی شبکه لوله کشی صنعتی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DC4FB9">
              <w:rPr>
                <w:rFonts w:cs="B Mitra" w:hint="cs"/>
                <w:sz w:val="24"/>
                <w:szCs w:val="24"/>
                <w:rtl/>
              </w:rPr>
              <w:t>طراحی شبکه لوله کشی صنعتی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Pr="00B455B2" w:rsidRDefault="00A438A1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احتراق ذرات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EB1595">
              <w:rPr>
                <w:rFonts w:cs="B Mitra" w:hint="cs"/>
                <w:sz w:val="24"/>
                <w:szCs w:val="24"/>
                <w:rtl/>
              </w:rPr>
              <w:t>احتراق ذرات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438A1" w:rsidRDefault="00A438A1" w:rsidP="00EA19F4">
            <w:pPr>
              <w:jc w:val="center"/>
            </w:pPr>
            <w:r w:rsidRPr="00EB1595">
              <w:rPr>
                <w:rFonts w:cs="B Mitra" w:hint="cs"/>
                <w:sz w:val="24"/>
                <w:szCs w:val="24"/>
                <w:rtl/>
              </w:rPr>
              <w:t>احتراق ذرات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38A1" w:rsidRDefault="00A438A1" w:rsidP="00EA19F4">
            <w:pPr>
              <w:jc w:val="center"/>
            </w:pPr>
            <w:r w:rsidRPr="00EB1595">
              <w:rPr>
                <w:rFonts w:cs="B Mitra" w:hint="cs"/>
                <w:sz w:val="24"/>
                <w:szCs w:val="24"/>
                <w:rtl/>
              </w:rPr>
              <w:t>احتراق ذرات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A19F4" w:rsidRPr="00B455B2" w:rsidRDefault="00EA19F4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اندازه گیری پیشرفته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A19F4" w:rsidRDefault="00EA19F4" w:rsidP="00EA19F4">
            <w:pPr>
              <w:jc w:val="center"/>
            </w:pPr>
            <w:r w:rsidRPr="00FE6E9D">
              <w:rPr>
                <w:rFonts w:cs="B Mitra" w:hint="cs"/>
                <w:sz w:val="24"/>
                <w:szCs w:val="24"/>
                <w:rtl/>
              </w:rPr>
              <w:t>اندازه گیری پیشرفته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A19F4" w:rsidRDefault="00EA19F4" w:rsidP="00EA19F4">
            <w:pPr>
              <w:jc w:val="center"/>
            </w:pPr>
            <w:r w:rsidRPr="00FE6E9D">
              <w:rPr>
                <w:rFonts w:cs="B Mitra" w:hint="cs"/>
                <w:sz w:val="24"/>
                <w:szCs w:val="24"/>
                <w:rtl/>
              </w:rPr>
              <w:t>اندازه گیری پیشرفته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A19F4" w:rsidRPr="00B455B2" w:rsidRDefault="00602F0F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تولید دماهای خیلی پایین</w:t>
            </w:r>
          </w:p>
        </w:tc>
      </w:tr>
      <w:tr w:rsidR="00602F0F" w:rsidRPr="00B455B2" w:rsidTr="003733A5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19F4" w:rsidRPr="00B455B2" w:rsidRDefault="008F30DA" w:rsidP="003733A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تئوری لایه مرزی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19F4" w:rsidRPr="00B455B2" w:rsidRDefault="008F30DA" w:rsidP="003733A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طراحی توربوماشین های جریان محوری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19F4" w:rsidRPr="00B455B2" w:rsidRDefault="008F30DA" w:rsidP="003733A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تئوری لایه مرزی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19F4" w:rsidRPr="00B455B2" w:rsidRDefault="00602F0F" w:rsidP="003733A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مبانی توربوکمپرسورها</w:t>
            </w:r>
          </w:p>
        </w:tc>
      </w:tr>
      <w:tr w:rsidR="00602F0F" w:rsidRPr="00B455B2" w:rsidTr="00602F0F">
        <w:trPr>
          <w:trHeight w:val="359"/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30DA" w:rsidRPr="00B455B2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دینامیک سیالاتی محاسباتی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30DA" w:rsidRPr="00B455B2" w:rsidRDefault="00602F0F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کاربرد انرژی خورشیدی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F30DA" w:rsidRPr="00B455B2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دینامیک سیالاتی محاسباتی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30DA" w:rsidRPr="00B455B2" w:rsidRDefault="00602F0F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مبدل های حرارتی پیشرفته</w:t>
            </w:r>
          </w:p>
        </w:tc>
      </w:tr>
      <w:tr w:rsidR="00602F0F" w:rsidRPr="00B455B2" w:rsidTr="003733A5">
        <w:trPr>
          <w:trHeight w:val="332"/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30DA" w:rsidRPr="00B455B2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مباحث برگزیده در انرژی</w:t>
            </w:r>
            <w:r w:rsidRPr="008F30DA">
              <w:rPr>
                <w:rFonts w:cs="B Mitra" w:hint="cs"/>
                <w:sz w:val="20"/>
                <w:szCs w:val="20"/>
                <w:rtl/>
                <w:lang w:bidi="fa-IR"/>
              </w:rPr>
              <w:t>(حرارت و سیالات)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30DA" w:rsidRPr="00B455B2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مباحث برگزیده در انرژی</w:t>
            </w:r>
            <w:r w:rsidRPr="008F30DA">
              <w:rPr>
                <w:rFonts w:cs="B Mitra" w:hint="cs"/>
                <w:sz w:val="20"/>
                <w:szCs w:val="20"/>
                <w:rtl/>
                <w:lang w:bidi="fa-IR"/>
              </w:rPr>
              <w:t>(حرارت و سیالات)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F30DA" w:rsidRPr="00B455B2" w:rsidRDefault="008F30DA" w:rsidP="00602F0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مباحث برگزیده در انرژی</w:t>
            </w:r>
            <w:r w:rsidRPr="008F30DA">
              <w:rPr>
                <w:rFonts w:cs="B Mitra" w:hint="cs"/>
                <w:sz w:val="20"/>
                <w:szCs w:val="20"/>
                <w:rtl/>
                <w:lang w:bidi="fa-IR"/>
              </w:rPr>
              <w:t>(حرارت و سیالات)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30DA" w:rsidRPr="00B455B2" w:rsidRDefault="00602F0F" w:rsidP="003733A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جریان های چند فازی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F30DA" w:rsidRPr="00B455B2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توربولانس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30DA" w:rsidRPr="00B455B2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انتقال حرارت پیشرفته(تشعشع)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F30DA" w:rsidRPr="00B455B2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انتقال حرارت پیشرفته(تشعشع)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30DA" w:rsidRPr="00B455B2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انتقال حرارت پیشرفته(تشعشع)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F30DA" w:rsidRPr="003F4DAC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هیدروآیرودینامیک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0DA" w:rsidRPr="003F4DAC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ترمودینامیک پیشرفته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F30DA" w:rsidRPr="00B455B2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ترمودینامیک پیشرفته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30DA" w:rsidRPr="003F4DAC" w:rsidRDefault="00602F0F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بهینه سازی سیستمهای انرژی</w:t>
            </w:r>
          </w:p>
        </w:tc>
      </w:tr>
      <w:tr w:rsidR="00602F0F" w:rsidRPr="00B455B2" w:rsidTr="00602F0F">
        <w:trPr>
          <w:trHeight w:val="449"/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F30DA" w:rsidRPr="003F4DAC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جریان لزج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F30DA" w:rsidRPr="003F4DAC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سوخت و احتراق پیشرفته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8F30DA" w:rsidRPr="003F4DAC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سوخت و احتراق پیشرفته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30DA" w:rsidRPr="003F4DAC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سوخت و احتراق پیشرفته</w:t>
            </w:r>
          </w:p>
        </w:tc>
      </w:tr>
      <w:tr w:rsidR="00602F0F" w:rsidRPr="00B455B2" w:rsidTr="00602F0F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0DA" w:rsidRPr="003F4DAC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مکانیک سیالات پیشرفته</w:t>
            </w: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F30DA" w:rsidRPr="00040DFA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توربین گاز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F30DA" w:rsidRPr="00B455B2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انتقال حرارت در جریانهای دوفازی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30DA" w:rsidRPr="00040DFA" w:rsidRDefault="008F30DA" w:rsidP="00FE60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توربین گاز</w:t>
            </w:r>
          </w:p>
        </w:tc>
      </w:tr>
      <w:tr w:rsidR="00602F0F" w:rsidRPr="00B455B2" w:rsidTr="003733A5">
        <w:trPr>
          <w:jc w:val="center"/>
        </w:trPr>
        <w:tc>
          <w:tcPr>
            <w:tcW w:w="285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F30DA" w:rsidRPr="00040DFA" w:rsidRDefault="00602F0F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نیروگاه آبی پیشرفته</w:t>
            </w:r>
          </w:p>
        </w:tc>
        <w:tc>
          <w:tcPr>
            <w:tcW w:w="2868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8F30DA" w:rsidRPr="00B455B2" w:rsidRDefault="003733A5" w:rsidP="003733A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انتقال حرارت پیشرفته (هدایت)</w:t>
            </w:r>
          </w:p>
        </w:tc>
        <w:tc>
          <w:tcPr>
            <w:tcW w:w="289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F30DA" w:rsidRPr="00B455B2" w:rsidRDefault="00602F0F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انتقال حرارت پیشرفته (هدایت)</w:t>
            </w:r>
          </w:p>
        </w:tc>
      </w:tr>
      <w:tr w:rsidR="00602F0F" w:rsidRPr="00B455B2" w:rsidTr="00602F0F">
        <w:trPr>
          <w:trHeight w:val="163"/>
          <w:jc w:val="center"/>
        </w:trPr>
        <w:tc>
          <w:tcPr>
            <w:tcW w:w="2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0DA" w:rsidRPr="00040DFA" w:rsidRDefault="00602F0F" w:rsidP="00602F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موتورهای احتراق داخلی پیشرفته</w:t>
            </w:r>
          </w:p>
        </w:tc>
        <w:tc>
          <w:tcPr>
            <w:tcW w:w="2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DA" w:rsidRPr="00B455B2" w:rsidRDefault="00602F0F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محفظه های تحت فشار</w:t>
            </w:r>
          </w:p>
        </w:tc>
      </w:tr>
      <w:tr w:rsidR="00602F0F" w:rsidRPr="00B455B2" w:rsidTr="00602F0F">
        <w:trPr>
          <w:trHeight w:val="158"/>
          <w:jc w:val="center"/>
        </w:trPr>
        <w:tc>
          <w:tcPr>
            <w:tcW w:w="2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040DFA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DA" w:rsidRPr="00B455B2" w:rsidRDefault="00602F0F" w:rsidP="00EA19F4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تکنولوژی کنترل فرآیند</w:t>
            </w:r>
          </w:p>
        </w:tc>
      </w:tr>
      <w:tr w:rsidR="00602F0F" w:rsidRPr="00B455B2" w:rsidTr="00602F0F">
        <w:trPr>
          <w:trHeight w:val="163"/>
          <w:jc w:val="center"/>
        </w:trPr>
        <w:tc>
          <w:tcPr>
            <w:tcW w:w="2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bookmarkStart w:id="0" w:name="_GoBack" w:colFirst="4" w:colLast="4"/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DA" w:rsidRPr="00B455B2" w:rsidRDefault="00602F0F" w:rsidP="00EA19F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کنترل و ابزار دقیق</w:t>
            </w:r>
          </w:p>
        </w:tc>
      </w:tr>
      <w:bookmarkEnd w:id="0"/>
      <w:tr w:rsidR="00602F0F" w:rsidRPr="00B455B2" w:rsidTr="00602F0F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pStyle w:val="Heading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pStyle w:val="Heading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F30DA" w:rsidRPr="00B455B2" w:rsidRDefault="008F30DA" w:rsidP="00EA19F4">
            <w:pPr>
              <w:pStyle w:val="Heading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DA" w:rsidRPr="00B455B2" w:rsidRDefault="008F30DA" w:rsidP="00EA19F4">
            <w:pPr>
              <w:pStyle w:val="Heading3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B455B2">
              <w:rPr>
                <w:rFonts w:cs="B Mitra" w:hint="cs"/>
                <w:sz w:val="22"/>
                <w:szCs w:val="22"/>
                <w:highlight w:val="lightGray"/>
                <w:rtl/>
                <w:lang w:bidi="fa-IR"/>
              </w:rPr>
              <w:t>آشنایی با فرآیندهای استخراج نفت و گاز (جبرانی</w:t>
            </w:r>
            <w:r w:rsidR="00FC5B2C">
              <w:rPr>
                <w:rFonts w:cs="B Mitra" w:hint="cs"/>
                <w:sz w:val="22"/>
                <w:szCs w:val="22"/>
                <w:highlight w:val="lightGray"/>
                <w:rtl/>
                <w:lang w:bidi="fa-IR"/>
              </w:rPr>
              <w:t xml:space="preserve"> الزامی</w:t>
            </w:r>
            <w:r w:rsidRPr="00B455B2">
              <w:rPr>
                <w:rFonts w:cs="B Mitra" w:hint="cs"/>
                <w:sz w:val="22"/>
                <w:szCs w:val="22"/>
                <w:highlight w:val="lightGray"/>
                <w:rtl/>
                <w:lang w:bidi="fa-IR"/>
              </w:rPr>
              <w:t>)</w:t>
            </w:r>
          </w:p>
        </w:tc>
      </w:tr>
      <w:tr w:rsidR="008F30DA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DA" w:rsidRPr="00B455B2" w:rsidRDefault="00042893" w:rsidP="00042893">
            <w:pPr>
              <w:pStyle w:val="Heading3"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  <w:r w:rsidR="008F30DA" w:rsidRPr="00B455B2">
              <w:rPr>
                <w:rFonts w:cs="B Mitra"/>
                <w:sz w:val="24"/>
                <w:szCs w:val="24"/>
                <w:rtl/>
              </w:rPr>
              <w:t>سمينار: 2 واحد</w:t>
            </w:r>
          </w:p>
        </w:tc>
      </w:tr>
      <w:tr w:rsidR="008F30DA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0DA" w:rsidRPr="00B455B2" w:rsidRDefault="008F30DA" w:rsidP="0004289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455B2">
              <w:rPr>
                <w:rFonts w:cs="B Mitra"/>
                <w:sz w:val="24"/>
                <w:szCs w:val="24"/>
                <w:rtl/>
              </w:rPr>
              <w:t>پروژه: 6 واحد</w:t>
            </w:r>
            <w:r w:rsidR="00042893"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</w:tr>
      <w:tr w:rsidR="008F30DA" w:rsidRPr="00B455B2" w:rsidTr="00602F0F">
        <w:trPr>
          <w:jc w:val="center"/>
        </w:trPr>
        <w:tc>
          <w:tcPr>
            <w:tcW w:w="114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DA" w:rsidRPr="00B455B2" w:rsidRDefault="008F30DA" w:rsidP="0004289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455B2">
              <w:rPr>
                <w:rFonts w:cs="B Mitra"/>
                <w:sz w:val="24"/>
                <w:szCs w:val="24"/>
                <w:rtl/>
              </w:rPr>
              <w:t>جمع: 32 واحد</w:t>
            </w:r>
          </w:p>
        </w:tc>
      </w:tr>
    </w:tbl>
    <w:p w:rsidR="00CA62BA" w:rsidRPr="00B455B2" w:rsidRDefault="00CA62BA" w:rsidP="00B455B2">
      <w:pPr>
        <w:jc w:val="right"/>
      </w:pPr>
    </w:p>
    <w:sectPr w:rsidR="00CA62BA" w:rsidRPr="00B455B2" w:rsidSect="00B455B2"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5B2"/>
    <w:rsid w:val="00040DFA"/>
    <w:rsid w:val="00042893"/>
    <w:rsid w:val="00086CBB"/>
    <w:rsid w:val="000D1A02"/>
    <w:rsid w:val="001D086A"/>
    <w:rsid w:val="0027363E"/>
    <w:rsid w:val="002B65F0"/>
    <w:rsid w:val="002E7964"/>
    <w:rsid w:val="00302A29"/>
    <w:rsid w:val="003123CC"/>
    <w:rsid w:val="003733A5"/>
    <w:rsid w:val="003B11DE"/>
    <w:rsid w:val="003B210B"/>
    <w:rsid w:val="003C5284"/>
    <w:rsid w:val="003F4DAC"/>
    <w:rsid w:val="00453560"/>
    <w:rsid w:val="004C7250"/>
    <w:rsid w:val="004D3A5C"/>
    <w:rsid w:val="004E2033"/>
    <w:rsid w:val="004F1D77"/>
    <w:rsid w:val="00513C90"/>
    <w:rsid w:val="005657D0"/>
    <w:rsid w:val="00570BAC"/>
    <w:rsid w:val="005748EE"/>
    <w:rsid w:val="00602F0F"/>
    <w:rsid w:val="006817AA"/>
    <w:rsid w:val="006827C1"/>
    <w:rsid w:val="00696C8F"/>
    <w:rsid w:val="006E26A3"/>
    <w:rsid w:val="00714B1A"/>
    <w:rsid w:val="00794C11"/>
    <w:rsid w:val="007F4800"/>
    <w:rsid w:val="00806716"/>
    <w:rsid w:val="00894159"/>
    <w:rsid w:val="008C186F"/>
    <w:rsid w:val="008F30DA"/>
    <w:rsid w:val="008F5776"/>
    <w:rsid w:val="009947C4"/>
    <w:rsid w:val="00A21567"/>
    <w:rsid w:val="00A438A1"/>
    <w:rsid w:val="00A47A89"/>
    <w:rsid w:val="00A81B8F"/>
    <w:rsid w:val="00AC57D2"/>
    <w:rsid w:val="00AD71DF"/>
    <w:rsid w:val="00B455B2"/>
    <w:rsid w:val="00B51992"/>
    <w:rsid w:val="00BF03AB"/>
    <w:rsid w:val="00CA62BA"/>
    <w:rsid w:val="00CB33F7"/>
    <w:rsid w:val="00D47B65"/>
    <w:rsid w:val="00E173D1"/>
    <w:rsid w:val="00E95FC4"/>
    <w:rsid w:val="00EA19F4"/>
    <w:rsid w:val="00EE1350"/>
    <w:rsid w:val="00EE69F0"/>
    <w:rsid w:val="00FA53B1"/>
    <w:rsid w:val="00FC5B2C"/>
    <w:rsid w:val="00FE2398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C357C2-FF7C-4002-A1B5-E2E7D44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6"/>
        <w:szCs w:val="26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BA"/>
  </w:style>
  <w:style w:type="paragraph" w:styleId="Heading3">
    <w:name w:val="heading 3"/>
    <w:basedOn w:val="Normal"/>
    <w:next w:val="Normal"/>
    <w:link w:val="Heading3Char"/>
    <w:qFormat/>
    <w:rsid w:val="00B455B2"/>
    <w:pPr>
      <w:keepNext/>
      <w:bidi/>
      <w:ind w:left="0"/>
      <w:jc w:val="center"/>
      <w:outlineLvl w:val="2"/>
    </w:pPr>
    <w:rPr>
      <w:rFonts w:eastAsia="Times New Roman" w:cs="Times New Roman"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55B2"/>
    <w:rPr>
      <w:rFonts w:eastAsia="Times New Roman" w:cs="Times New Roman"/>
      <w:sz w:val="20"/>
      <w:szCs w:val="40"/>
    </w:rPr>
  </w:style>
  <w:style w:type="paragraph" w:styleId="Subtitle">
    <w:name w:val="Subtitle"/>
    <w:basedOn w:val="Normal"/>
    <w:link w:val="SubtitleChar"/>
    <w:qFormat/>
    <w:rsid w:val="00B455B2"/>
    <w:pPr>
      <w:bidi/>
      <w:ind w:left="0"/>
      <w:jc w:val="center"/>
    </w:pPr>
    <w:rPr>
      <w:rFonts w:eastAsia="Times New Roman" w:cs="Traditional Arabic"/>
      <w:sz w:val="20"/>
      <w:szCs w:val="40"/>
    </w:rPr>
  </w:style>
  <w:style w:type="character" w:customStyle="1" w:styleId="SubtitleChar">
    <w:name w:val="Subtitle Char"/>
    <w:basedOn w:val="DefaultParagraphFont"/>
    <w:link w:val="Subtitle"/>
    <w:rsid w:val="00B455B2"/>
    <w:rPr>
      <w:rFonts w:eastAsia="Times New Roman" w:cs="Traditional Arabic"/>
      <w:sz w:val="2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Sadr</cp:lastModifiedBy>
  <cp:revision>10</cp:revision>
  <dcterms:created xsi:type="dcterms:W3CDTF">2017-12-04T11:27:00Z</dcterms:created>
  <dcterms:modified xsi:type="dcterms:W3CDTF">2018-08-28T07:56:00Z</dcterms:modified>
</cp:coreProperties>
</file>